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391" w:rsidRDefault="007C1391" w:rsidP="007C1391">
      <w:pPr>
        <w:spacing w:after="0" w:line="240" w:lineRule="atLeast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Секция: «Организация работы с детьми «особой заботы»</w:t>
      </w:r>
    </w:p>
    <w:p w:rsidR="006D1745" w:rsidRDefault="007C1391" w:rsidP="006D1745">
      <w:pPr>
        <w:spacing w:after="0" w:line="240" w:lineRule="atLeast"/>
        <w:ind w:firstLine="567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 «</w:t>
      </w:r>
      <w:r w:rsidR="00444554" w:rsidRPr="002D127B">
        <w:rPr>
          <w:rFonts w:ascii="Times New Roman" w:hAnsi="Times New Roman" w:cs="Times New Roman"/>
          <w:b/>
          <w:bCs/>
          <w:sz w:val="28"/>
          <w:szCs w:val="28"/>
        </w:rPr>
        <w:t>Развитие психических процессов у детей «особой заботы» через использование нетрадиционных технологий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6D1745" w:rsidRPr="006D17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D1745" w:rsidRDefault="006D1745" w:rsidP="006D1745">
      <w:pPr>
        <w:spacing w:after="0" w:line="240" w:lineRule="atLeast"/>
        <w:ind w:firstLine="567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D1745" w:rsidRPr="006D1745" w:rsidRDefault="006D1745" w:rsidP="006D1745">
      <w:pPr>
        <w:spacing w:after="0" w:line="240" w:lineRule="atLeast"/>
        <w:ind w:firstLine="567"/>
        <w:contextualSpacing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6D1745">
        <w:rPr>
          <w:rFonts w:ascii="Times New Roman" w:hAnsi="Times New Roman" w:cs="Times New Roman"/>
          <w:bCs/>
          <w:i/>
          <w:sz w:val="28"/>
          <w:szCs w:val="28"/>
        </w:rPr>
        <w:t>Капустина Т.Е.</w:t>
      </w:r>
    </w:p>
    <w:p w:rsidR="006D1745" w:rsidRPr="006D1745" w:rsidRDefault="006D1745" w:rsidP="006D1745">
      <w:pPr>
        <w:spacing w:after="0" w:line="240" w:lineRule="atLeast"/>
        <w:ind w:firstLine="567"/>
        <w:contextualSpacing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6D1745">
        <w:rPr>
          <w:rFonts w:ascii="Times New Roman" w:hAnsi="Times New Roman" w:cs="Times New Roman"/>
          <w:bCs/>
          <w:i/>
          <w:sz w:val="28"/>
          <w:szCs w:val="28"/>
        </w:rPr>
        <w:t>Учитель-логопед</w:t>
      </w:r>
    </w:p>
    <w:p w:rsidR="006D1745" w:rsidRPr="006D1745" w:rsidRDefault="006D1745" w:rsidP="006D1745">
      <w:pPr>
        <w:spacing w:after="0" w:line="240" w:lineRule="atLeast"/>
        <w:ind w:firstLine="567"/>
        <w:contextualSpacing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6D1745">
        <w:rPr>
          <w:rFonts w:ascii="Times New Roman" w:hAnsi="Times New Roman" w:cs="Times New Roman"/>
          <w:bCs/>
          <w:i/>
          <w:sz w:val="28"/>
          <w:szCs w:val="28"/>
        </w:rPr>
        <w:t>МБДОУ «д/с № 86»</w:t>
      </w:r>
    </w:p>
    <w:p w:rsidR="00444554" w:rsidRPr="002D127B" w:rsidRDefault="00444554" w:rsidP="00E61536">
      <w:pPr>
        <w:spacing w:after="0" w:line="240" w:lineRule="atLeast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5956" w:rsidRPr="002D127B" w:rsidRDefault="00444554" w:rsidP="00E6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27B">
        <w:rPr>
          <w:rFonts w:ascii="Times New Roman" w:hAnsi="Times New Roman" w:cs="Times New Roman"/>
          <w:sz w:val="28"/>
          <w:szCs w:val="28"/>
        </w:rPr>
        <w:t>В настоящий момент актуальной проблемой современного коррекционного процесса обучения остаётся проблема повышения эффективности учебно-воспитательного процесса и повышение уровня коррекционной работы. Дети с огранич</w:t>
      </w:r>
      <w:r w:rsidR="007C1391">
        <w:rPr>
          <w:rFonts w:ascii="Times New Roman" w:hAnsi="Times New Roman" w:cs="Times New Roman"/>
          <w:sz w:val="28"/>
          <w:szCs w:val="28"/>
        </w:rPr>
        <w:t xml:space="preserve">енными возможностями здоровья – </w:t>
      </w:r>
      <w:r w:rsidRPr="002D127B">
        <w:rPr>
          <w:rFonts w:ascii="Times New Roman" w:hAnsi="Times New Roman" w:cs="Times New Roman"/>
          <w:sz w:val="28"/>
          <w:szCs w:val="28"/>
        </w:rPr>
        <w:t>одна из наиболее многочисленных категорий детей, отклоняющихся в своем развитии от нормы.</w:t>
      </w:r>
    </w:p>
    <w:p w:rsidR="00444554" w:rsidRPr="002D127B" w:rsidRDefault="00444554" w:rsidP="00E6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27B">
        <w:rPr>
          <w:rFonts w:ascii="Times New Roman" w:hAnsi="Times New Roman" w:cs="Times New Roman"/>
          <w:sz w:val="28"/>
          <w:szCs w:val="28"/>
        </w:rPr>
        <w:t>Основной целью воспитания и обучения детей с ограниченными возможностями здоровья является коррекция отклонений в развитии путем снижения зависимости ребенка от посторонней помощи, активизирование его активности, адаптации к окружающей и социальной среде.</w:t>
      </w:r>
    </w:p>
    <w:p w:rsidR="000A29AF" w:rsidRPr="002D127B" w:rsidRDefault="000A29AF" w:rsidP="00E6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27B">
        <w:rPr>
          <w:rFonts w:ascii="Times New Roman" w:hAnsi="Times New Roman" w:cs="Times New Roman"/>
          <w:sz w:val="28"/>
          <w:szCs w:val="28"/>
        </w:rPr>
        <w:t>На сегодняшний день в арсенале всех, кто занят воспитанием  и обучением детей дошкольного возраста имеется обширный практический материал, применение которого способствует эффективному</w:t>
      </w:r>
      <w:r w:rsidR="002D127B">
        <w:rPr>
          <w:rFonts w:ascii="Times New Roman" w:hAnsi="Times New Roman" w:cs="Times New Roman"/>
          <w:sz w:val="28"/>
          <w:szCs w:val="28"/>
        </w:rPr>
        <w:t xml:space="preserve"> развитию ребенка. По мнению В.</w:t>
      </w:r>
      <w:r w:rsidRPr="002D127B">
        <w:rPr>
          <w:rFonts w:ascii="Times New Roman" w:hAnsi="Times New Roman" w:cs="Times New Roman"/>
          <w:sz w:val="28"/>
          <w:szCs w:val="28"/>
        </w:rPr>
        <w:t xml:space="preserve"> М. Акименко любой практический материал можно условно разделить на две группы: во-первых, помогающий непосредственному психическому развитию ребенка и, во-вторых, опосредованный, к которому относятся нетрадиционные логопедические технологии.        </w:t>
      </w:r>
    </w:p>
    <w:p w:rsidR="003E5B70" w:rsidRPr="002D127B" w:rsidRDefault="000A29AF" w:rsidP="00E6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27B">
        <w:rPr>
          <w:rFonts w:ascii="Times New Roman" w:hAnsi="Times New Roman" w:cs="Times New Roman"/>
          <w:sz w:val="28"/>
          <w:szCs w:val="28"/>
        </w:rPr>
        <w:t xml:space="preserve">Тема внедрения нетрадиционных технологий в образовательную сферу в дошкольные учреждения стала актуальна в наши дни. </w:t>
      </w:r>
      <w:r w:rsidR="007C1391">
        <w:rPr>
          <w:rFonts w:ascii="Times New Roman" w:hAnsi="Times New Roman" w:cs="Times New Roman"/>
          <w:sz w:val="28"/>
          <w:szCs w:val="28"/>
        </w:rPr>
        <w:t>Нетрадиционные технологии</w:t>
      </w:r>
      <w:r w:rsidRPr="002D127B">
        <w:rPr>
          <w:rFonts w:ascii="Times New Roman" w:hAnsi="Times New Roman" w:cs="Times New Roman"/>
          <w:sz w:val="28"/>
          <w:szCs w:val="28"/>
        </w:rPr>
        <w:t xml:space="preserve"> помогают в достижении максимально возможных успехов и относятся к числу </w:t>
      </w:r>
      <w:r w:rsidR="003E5B70" w:rsidRPr="002D127B">
        <w:rPr>
          <w:rFonts w:ascii="Times New Roman" w:hAnsi="Times New Roman" w:cs="Times New Roman"/>
          <w:sz w:val="28"/>
          <w:szCs w:val="28"/>
        </w:rPr>
        <w:t>эффективных средств коррекции. </w:t>
      </w:r>
    </w:p>
    <w:p w:rsidR="002D127B" w:rsidRDefault="003E5B70" w:rsidP="00E61536">
      <w:pPr>
        <w:tabs>
          <w:tab w:val="left" w:pos="9639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27B">
        <w:rPr>
          <w:rFonts w:ascii="Times New Roman" w:hAnsi="Times New Roman" w:cs="Times New Roman"/>
          <w:sz w:val="28"/>
          <w:szCs w:val="28"/>
        </w:rPr>
        <w:t xml:space="preserve">Традиционные формы работы – это </w:t>
      </w:r>
      <w:r w:rsidR="000A29AF" w:rsidRPr="002D127B">
        <w:rPr>
          <w:rFonts w:ascii="Times New Roman" w:hAnsi="Times New Roman" w:cs="Times New Roman"/>
          <w:sz w:val="28"/>
          <w:szCs w:val="28"/>
        </w:rPr>
        <w:t>корре</w:t>
      </w:r>
      <w:r w:rsidR="002D127B">
        <w:rPr>
          <w:rFonts w:ascii="Times New Roman" w:hAnsi="Times New Roman" w:cs="Times New Roman"/>
          <w:sz w:val="28"/>
          <w:szCs w:val="28"/>
        </w:rPr>
        <w:t xml:space="preserve">кционная  работа, направленная </w:t>
      </w:r>
      <w:r w:rsidR="000A29AF" w:rsidRPr="002D127B">
        <w:rPr>
          <w:rFonts w:ascii="Times New Roman" w:hAnsi="Times New Roman" w:cs="Times New Roman"/>
          <w:sz w:val="28"/>
          <w:szCs w:val="28"/>
        </w:rPr>
        <w:t>на исправление или ос</w:t>
      </w:r>
      <w:r w:rsidR="002D127B">
        <w:rPr>
          <w:rFonts w:ascii="Times New Roman" w:hAnsi="Times New Roman" w:cs="Times New Roman"/>
          <w:sz w:val="28"/>
          <w:szCs w:val="28"/>
        </w:rPr>
        <w:t>лабление имеющихся нарушений. </w:t>
      </w:r>
    </w:p>
    <w:p w:rsidR="007C1391" w:rsidRDefault="007C1391" w:rsidP="007C1391">
      <w:pPr>
        <w:tabs>
          <w:tab w:val="left" w:pos="9639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Нетрадиционные методы – это комплексный процесс (деятельность) создания, распространения, внедрения и использования нового практического средства, направленного на раскрытие потенциальных возможностей ребенка, достижение им оптимального уровня развития.</w:t>
      </w:r>
    </w:p>
    <w:p w:rsidR="002D127B" w:rsidRDefault="000A29AF" w:rsidP="00E61536">
      <w:pPr>
        <w:tabs>
          <w:tab w:val="left" w:pos="9639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27B">
        <w:rPr>
          <w:rFonts w:ascii="Times New Roman" w:hAnsi="Times New Roman" w:cs="Times New Roman"/>
          <w:sz w:val="28"/>
          <w:szCs w:val="28"/>
        </w:rPr>
        <w:t xml:space="preserve">Использование нетрадиционных </w:t>
      </w:r>
      <w:r w:rsidR="003E5B70" w:rsidRPr="002D127B">
        <w:rPr>
          <w:rFonts w:ascii="Times New Roman" w:hAnsi="Times New Roman" w:cs="Times New Roman"/>
          <w:sz w:val="28"/>
          <w:szCs w:val="28"/>
        </w:rPr>
        <w:t>методов на коррекционных занятиях</w:t>
      </w:r>
      <w:r w:rsidRPr="002D127B">
        <w:rPr>
          <w:rFonts w:ascii="Times New Roman" w:hAnsi="Times New Roman" w:cs="Times New Roman"/>
          <w:sz w:val="28"/>
          <w:szCs w:val="28"/>
        </w:rPr>
        <w:t xml:space="preserve"> в детском саду позволяет добиться устойчивого внимания и поддержания интереса на протяжении всего занятия. Положительным моментом является и то, что применение нетрадиционных методов направлено на включение в ра</w:t>
      </w:r>
      <w:r w:rsidR="002D127B">
        <w:rPr>
          <w:rFonts w:ascii="Times New Roman" w:hAnsi="Times New Roman" w:cs="Times New Roman"/>
          <w:sz w:val="28"/>
          <w:szCs w:val="28"/>
        </w:rPr>
        <w:t>боту всех анализаторных систем.</w:t>
      </w:r>
    </w:p>
    <w:p w:rsidR="001D6AB8" w:rsidRDefault="001D6AB8" w:rsidP="00E61536">
      <w:pPr>
        <w:tabs>
          <w:tab w:val="left" w:pos="9639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в практику нетрадиционных методов позволяет усовершенствовать коррекционный процесс.</w:t>
      </w:r>
    </w:p>
    <w:p w:rsidR="003E5B70" w:rsidRPr="002D127B" w:rsidRDefault="003E5B70" w:rsidP="00E6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27B">
        <w:rPr>
          <w:rFonts w:ascii="Times New Roman" w:hAnsi="Times New Roman" w:cs="Times New Roman"/>
          <w:sz w:val="28"/>
          <w:szCs w:val="28"/>
        </w:rPr>
        <w:t>Работа с ребенком при нетрадиционной коррекции стан</w:t>
      </w:r>
      <w:r w:rsidR="001D6AB8">
        <w:rPr>
          <w:rFonts w:ascii="Times New Roman" w:hAnsi="Times New Roman" w:cs="Times New Roman"/>
          <w:sz w:val="28"/>
          <w:szCs w:val="28"/>
        </w:rPr>
        <w:t>овится динамичной, эмоционально</w:t>
      </w:r>
      <w:r w:rsidRPr="002D127B">
        <w:rPr>
          <w:rFonts w:ascii="Times New Roman" w:hAnsi="Times New Roman" w:cs="Times New Roman"/>
          <w:sz w:val="28"/>
          <w:szCs w:val="28"/>
        </w:rPr>
        <w:t xml:space="preserve"> приятной, неутомительной и разнообразной, занятия становятся более интересными и разнообразными, содействуют созданию условий для речевого высказывании и восприятия. Нетрадиционные методы терапии, не требуя особых усилий, оптимизируют процесс коррекции детей </w:t>
      </w:r>
      <w:r w:rsidR="002D127B">
        <w:rPr>
          <w:rFonts w:ascii="Times New Roman" w:hAnsi="Times New Roman" w:cs="Times New Roman"/>
          <w:sz w:val="28"/>
          <w:szCs w:val="28"/>
        </w:rPr>
        <w:t>с ОВЗ</w:t>
      </w:r>
      <w:r w:rsidRPr="002D127B">
        <w:rPr>
          <w:rFonts w:ascii="Times New Roman" w:hAnsi="Times New Roman" w:cs="Times New Roman"/>
          <w:sz w:val="28"/>
          <w:szCs w:val="28"/>
        </w:rPr>
        <w:t xml:space="preserve"> и способствуют оздоровлению всего организма ребенка. Эффект </w:t>
      </w:r>
      <w:r w:rsidRPr="002D127B">
        <w:rPr>
          <w:rFonts w:ascii="Times New Roman" w:hAnsi="Times New Roman" w:cs="Times New Roman"/>
          <w:sz w:val="28"/>
          <w:szCs w:val="28"/>
        </w:rPr>
        <w:lastRenderedPageBreak/>
        <w:t>их применения зависит от компетенции педагога, умения использовать новые возможности, включать действенные методы в систему коррекционно-развивающего процесса, создавать психофизиологический комфорт детям во время занятия, предусматривающий «ситуацию уверенности» их в своих силах.</w:t>
      </w:r>
    </w:p>
    <w:p w:rsidR="003E5B70" w:rsidRPr="002D127B" w:rsidRDefault="003E5B70" w:rsidP="00E6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27B">
        <w:rPr>
          <w:rFonts w:ascii="Times New Roman" w:hAnsi="Times New Roman" w:cs="Times New Roman"/>
          <w:sz w:val="28"/>
          <w:szCs w:val="28"/>
        </w:rPr>
        <w:t>Эффективность нетрадиционных методов определяется:</w:t>
      </w:r>
    </w:p>
    <w:p w:rsidR="003E5B70" w:rsidRPr="002D127B" w:rsidRDefault="003E5B70" w:rsidP="00E6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27B">
        <w:rPr>
          <w:rFonts w:ascii="Times New Roman" w:hAnsi="Times New Roman" w:cs="Times New Roman"/>
          <w:sz w:val="28"/>
          <w:szCs w:val="28"/>
        </w:rPr>
        <w:t>- необычностью замысла, организации и методики проведения занятий,</w:t>
      </w:r>
    </w:p>
    <w:p w:rsidR="003E5B70" w:rsidRPr="002D127B" w:rsidRDefault="003E5B70" w:rsidP="00E6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27B">
        <w:rPr>
          <w:rFonts w:ascii="Times New Roman" w:hAnsi="Times New Roman" w:cs="Times New Roman"/>
          <w:sz w:val="28"/>
          <w:szCs w:val="28"/>
        </w:rPr>
        <w:t>- заинтересованностью детей,</w:t>
      </w:r>
    </w:p>
    <w:p w:rsidR="003E5B70" w:rsidRPr="002D127B" w:rsidRDefault="003E5B70" w:rsidP="00E6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27B">
        <w:rPr>
          <w:rFonts w:ascii="Times New Roman" w:hAnsi="Times New Roman" w:cs="Times New Roman"/>
          <w:sz w:val="28"/>
          <w:szCs w:val="28"/>
        </w:rPr>
        <w:t>- развитием их творческой самостоятельности,</w:t>
      </w:r>
    </w:p>
    <w:p w:rsidR="003E5B70" w:rsidRPr="002D127B" w:rsidRDefault="003E5B70" w:rsidP="00E6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27B">
        <w:rPr>
          <w:rFonts w:ascii="Times New Roman" w:hAnsi="Times New Roman" w:cs="Times New Roman"/>
          <w:sz w:val="28"/>
          <w:szCs w:val="28"/>
        </w:rPr>
        <w:t>- созданием благоприятного климата на занятиях,</w:t>
      </w:r>
    </w:p>
    <w:p w:rsidR="003E5B70" w:rsidRPr="002D127B" w:rsidRDefault="003E5B70" w:rsidP="00E6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27B">
        <w:rPr>
          <w:rFonts w:ascii="Times New Roman" w:hAnsi="Times New Roman" w:cs="Times New Roman"/>
          <w:sz w:val="28"/>
          <w:szCs w:val="28"/>
        </w:rPr>
        <w:t>- ориентировкой детей на коммуникацию.</w:t>
      </w:r>
    </w:p>
    <w:p w:rsidR="001D6AB8" w:rsidRDefault="00723024" w:rsidP="00E6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27B">
        <w:rPr>
          <w:rFonts w:ascii="Times New Roman" w:hAnsi="Times New Roman" w:cs="Times New Roman"/>
          <w:sz w:val="28"/>
          <w:szCs w:val="28"/>
        </w:rPr>
        <w:t xml:space="preserve">Согласно взглядам Л. С. Выготского, С. Л. Рубинштейна, А. Н. Леонтьева и других выдающихся отечественных психологов, психика человека больше всего активно меняется и трансформируется в процессе деятельности[3]. Педагогический процесс непрерывно обогащается новыми технологиями. </w:t>
      </w:r>
    </w:p>
    <w:p w:rsidR="005979A6" w:rsidRPr="002D127B" w:rsidRDefault="00723024" w:rsidP="00E6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27B">
        <w:rPr>
          <w:rFonts w:ascii="Times New Roman" w:hAnsi="Times New Roman" w:cs="Times New Roman"/>
          <w:sz w:val="28"/>
          <w:szCs w:val="28"/>
        </w:rPr>
        <w:t xml:space="preserve">Для достижения наилучшего результата, в работе с детьми с ОВЗ в своей работе </w:t>
      </w:r>
      <w:r w:rsidR="001D6AB8">
        <w:rPr>
          <w:rFonts w:ascii="Times New Roman" w:hAnsi="Times New Roman" w:cs="Times New Roman"/>
          <w:sz w:val="28"/>
          <w:szCs w:val="28"/>
        </w:rPr>
        <w:t>я</w:t>
      </w:r>
      <w:r w:rsidRPr="002D127B">
        <w:rPr>
          <w:rFonts w:ascii="Times New Roman" w:hAnsi="Times New Roman" w:cs="Times New Roman"/>
          <w:sz w:val="28"/>
          <w:szCs w:val="28"/>
        </w:rPr>
        <w:t xml:space="preserve"> </w:t>
      </w:r>
      <w:r w:rsidR="001D6AB8">
        <w:rPr>
          <w:rFonts w:ascii="Times New Roman" w:hAnsi="Times New Roman" w:cs="Times New Roman"/>
          <w:sz w:val="28"/>
          <w:szCs w:val="28"/>
        </w:rPr>
        <w:t>выделила следующие технологии</w:t>
      </w:r>
      <w:r w:rsidRPr="002D12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79A6" w:rsidRPr="002D127B" w:rsidRDefault="00723024" w:rsidP="00E6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27B">
        <w:rPr>
          <w:rFonts w:ascii="Times New Roman" w:hAnsi="Times New Roman" w:cs="Times New Roman"/>
          <w:sz w:val="28"/>
          <w:szCs w:val="28"/>
        </w:rPr>
        <w:t>-          индивидуальный и дифференцированный подход</w:t>
      </w:r>
      <w:r w:rsidR="001D6AB8">
        <w:rPr>
          <w:rFonts w:ascii="Times New Roman" w:hAnsi="Times New Roman" w:cs="Times New Roman"/>
          <w:sz w:val="28"/>
          <w:szCs w:val="28"/>
        </w:rPr>
        <w:t>;</w:t>
      </w:r>
    </w:p>
    <w:p w:rsidR="005979A6" w:rsidRPr="002D127B" w:rsidRDefault="001D6AB8" w:rsidP="00E6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       игровая технология;</w:t>
      </w:r>
    </w:p>
    <w:p w:rsidR="005979A6" w:rsidRPr="002D127B" w:rsidRDefault="00723024" w:rsidP="00E6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27B">
        <w:rPr>
          <w:rFonts w:ascii="Times New Roman" w:hAnsi="Times New Roman" w:cs="Times New Roman"/>
          <w:sz w:val="28"/>
          <w:szCs w:val="28"/>
        </w:rPr>
        <w:t>-          информационно-коммуникационная</w:t>
      </w:r>
      <w:r w:rsidR="001D6AB8">
        <w:rPr>
          <w:rFonts w:ascii="Times New Roman" w:hAnsi="Times New Roman" w:cs="Times New Roman"/>
          <w:sz w:val="28"/>
          <w:szCs w:val="28"/>
        </w:rPr>
        <w:t xml:space="preserve"> технология;</w:t>
      </w:r>
      <w:r w:rsidRPr="002D1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9A6" w:rsidRDefault="00723024" w:rsidP="00E6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27B">
        <w:rPr>
          <w:rFonts w:ascii="Times New Roman" w:hAnsi="Times New Roman" w:cs="Times New Roman"/>
          <w:sz w:val="28"/>
          <w:szCs w:val="28"/>
        </w:rPr>
        <w:t xml:space="preserve">-          </w:t>
      </w:r>
      <w:proofErr w:type="spellStart"/>
      <w:r w:rsidRPr="002D127B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="001D6AB8">
        <w:rPr>
          <w:rFonts w:ascii="Times New Roman" w:hAnsi="Times New Roman" w:cs="Times New Roman"/>
          <w:sz w:val="28"/>
          <w:szCs w:val="28"/>
        </w:rPr>
        <w:t xml:space="preserve"> технология.</w:t>
      </w:r>
    </w:p>
    <w:p w:rsidR="005979A6" w:rsidRPr="002D127B" w:rsidRDefault="005979A6" w:rsidP="00E6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27B">
        <w:rPr>
          <w:rFonts w:ascii="Times New Roman" w:hAnsi="Times New Roman" w:cs="Times New Roman"/>
          <w:sz w:val="28"/>
          <w:szCs w:val="28"/>
          <w:u w:val="single"/>
        </w:rPr>
        <w:t>Индивидуальный и дифференцированный подход</w:t>
      </w:r>
      <w:r w:rsidR="002D127B">
        <w:rPr>
          <w:rFonts w:ascii="Times New Roman" w:hAnsi="Times New Roman" w:cs="Times New Roman"/>
          <w:sz w:val="28"/>
          <w:szCs w:val="28"/>
        </w:rPr>
        <w:t>.</w:t>
      </w:r>
      <w:r w:rsidRPr="002D127B">
        <w:rPr>
          <w:rFonts w:ascii="Times New Roman" w:hAnsi="Times New Roman" w:cs="Times New Roman"/>
          <w:sz w:val="28"/>
          <w:szCs w:val="28"/>
        </w:rPr>
        <w:t xml:space="preserve"> При выполнении заданий дети испытывают трудности, педагог должен работать с каждым ребенком и </w:t>
      </w:r>
      <w:r w:rsidR="001D6AB8">
        <w:rPr>
          <w:rFonts w:ascii="Times New Roman" w:hAnsi="Times New Roman" w:cs="Times New Roman"/>
          <w:sz w:val="28"/>
          <w:szCs w:val="28"/>
        </w:rPr>
        <w:t xml:space="preserve"> </w:t>
      </w:r>
      <w:r w:rsidRPr="002D127B">
        <w:rPr>
          <w:rFonts w:ascii="Times New Roman" w:hAnsi="Times New Roman" w:cs="Times New Roman"/>
          <w:sz w:val="28"/>
          <w:szCs w:val="28"/>
        </w:rPr>
        <w:t xml:space="preserve">по мере необходимости должна быть оказана помощь в зависимости от возможностей детей. При применении данной технологии, воспитанников можно разделить (условно) на группы. В зависимости от уровня развития каждой группе предъявляется свой </w:t>
      </w:r>
      <w:proofErr w:type="spellStart"/>
      <w:r w:rsidRPr="002D127B">
        <w:rPr>
          <w:rFonts w:ascii="Times New Roman" w:hAnsi="Times New Roman" w:cs="Times New Roman"/>
          <w:sz w:val="28"/>
          <w:szCs w:val="28"/>
        </w:rPr>
        <w:t>разноуровневый</w:t>
      </w:r>
      <w:proofErr w:type="spellEnd"/>
      <w:r w:rsidRPr="002D127B">
        <w:rPr>
          <w:rFonts w:ascii="Times New Roman" w:hAnsi="Times New Roman" w:cs="Times New Roman"/>
          <w:sz w:val="28"/>
          <w:szCs w:val="28"/>
        </w:rPr>
        <w:t xml:space="preserve"> дидактический материал и задания для выполнения, различающиеся по содержанию, объему, методам и приемам выполнения [1].</w:t>
      </w:r>
    </w:p>
    <w:p w:rsidR="003B13C6" w:rsidRPr="002D127B" w:rsidRDefault="003B13C6" w:rsidP="00E6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27B">
        <w:rPr>
          <w:rFonts w:ascii="Times New Roman" w:hAnsi="Times New Roman" w:cs="Times New Roman"/>
          <w:sz w:val="28"/>
          <w:szCs w:val="28"/>
          <w:u w:val="single"/>
        </w:rPr>
        <w:t>Игровая технология.</w:t>
      </w:r>
      <w:r w:rsidRPr="002D127B">
        <w:rPr>
          <w:rFonts w:ascii="Times New Roman" w:hAnsi="Times New Roman" w:cs="Times New Roman"/>
          <w:sz w:val="28"/>
          <w:szCs w:val="28"/>
        </w:rPr>
        <w:t xml:space="preserve"> Данный вид технологии включает в себя различные дидактические игры, сюжетно-ролевые игры, настольные игр, различные тренажеры и многофункциональные пособия. Занятия проходят в игровой форме.</w:t>
      </w:r>
    </w:p>
    <w:p w:rsidR="00E04D69" w:rsidRDefault="002D127B" w:rsidP="00E6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вовлечения ребенка в процесс обучения</w:t>
      </w:r>
      <w:r w:rsidR="003B13C6" w:rsidRPr="002D127B">
        <w:rPr>
          <w:rFonts w:ascii="Times New Roman" w:hAnsi="Times New Roman" w:cs="Times New Roman"/>
          <w:sz w:val="28"/>
          <w:szCs w:val="28"/>
        </w:rPr>
        <w:t xml:space="preserve"> </w:t>
      </w:r>
      <w:r w:rsidR="001D6AB8">
        <w:rPr>
          <w:rFonts w:ascii="Times New Roman" w:hAnsi="Times New Roman" w:cs="Times New Roman"/>
          <w:sz w:val="28"/>
          <w:szCs w:val="28"/>
        </w:rPr>
        <w:t>в своей практике я</w:t>
      </w:r>
      <w:r w:rsidR="003B13C6" w:rsidRPr="002D127B">
        <w:rPr>
          <w:rFonts w:ascii="Times New Roman" w:hAnsi="Times New Roman" w:cs="Times New Roman"/>
          <w:sz w:val="28"/>
          <w:szCs w:val="28"/>
        </w:rPr>
        <w:t xml:space="preserve"> использу</w:t>
      </w:r>
      <w:r w:rsidR="001D6AB8">
        <w:rPr>
          <w:rFonts w:ascii="Times New Roman" w:hAnsi="Times New Roman" w:cs="Times New Roman"/>
          <w:sz w:val="28"/>
          <w:szCs w:val="28"/>
        </w:rPr>
        <w:t>ю</w:t>
      </w:r>
      <w:r w:rsidR="003B13C6" w:rsidRPr="002D127B">
        <w:rPr>
          <w:rFonts w:ascii="Times New Roman" w:hAnsi="Times New Roman" w:cs="Times New Roman"/>
          <w:sz w:val="28"/>
          <w:szCs w:val="28"/>
        </w:rPr>
        <w:t xml:space="preserve"> многофункциональный тренажер «</w:t>
      </w:r>
      <w:r w:rsidR="001D6AB8">
        <w:rPr>
          <w:rFonts w:ascii="Times New Roman" w:hAnsi="Times New Roman" w:cs="Times New Roman"/>
          <w:sz w:val="28"/>
          <w:szCs w:val="28"/>
        </w:rPr>
        <w:t>П</w:t>
      </w:r>
      <w:r w:rsidR="003B13C6" w:rsidRPr="002D127B">
        <w:rPr>
          <w:rFonts w:ascii="Times New Roman" w:hAnsi="Times New Roman" w:cs="Times New Roman"/>
          <w:sz w:val="28"/>
          <w:szCs w:val="28"/>
        </w:rPr>
        <w:t>розрачный мольберт», который можно использовать в работе с детьми с нарушением зрения, ранним детским аутизмом, синдромом Дауна, умственной отсталостью, а также в адаптационный период</w:t>
      </w:r>
      <w:r w:rsidR="00E04D69" w:rsidRPr="002D127B">
        <w:rPr>
          <w:rFonts w:ascii="Times New Roman" w:hAnsi="Times New Roman" w:cs="Times New Roman"/>
          <w:sz w:val="28"/>
          <w:szCs w:val="28"/>
        </w:rPr>
        <w:t xml:space="preserve"> к детскому саду.</w:t>
      </w:r>
    </w:p>
    <w:p w:rsidR="00F25CF7" w:rsidRDefault="00F25CF7" w:rsidP="00E6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Пособие многофункционально, оно позволяет решать ряд </w:t>
      </w:r>
      <w:r w:rsidRPr="00F25CF7">
        <w:rPr>
          <w:rFonts w:ascii="Times New Roman" w:hAnsi="Times New Roman" w:cs="Times New Roman"/>
          <w:sz w:val="28"/>
          <w:szCs w:val="28"/>
          <w:u w:val="single"/>
        </w:rPr>
        <w:t>коррекционно-развивающих задач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25CF7" w:rsidRDefault="00F25CF7" w:rsidP="00E6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может быть использовано для обогащения сенсорного опыта и развития психических функций ребенка (внимания, зрительного восприятия, осязания и мелкой моторики);</w:t>
      </w:r>
    </w:p>
    <w:p w:rsidR="00F25CF7" w:rsidRDefault="00F25CF7" w:rsidP="00E6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зрительно-моторной координации;</w:t>
      </w:r>
    </w:p>
    <w:p w:rsidR="00F25CF7" w:rsidRDefault="00F25CF7" w:rsidP="00E6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ориентировки на вертикальной поверхности;</w:t>
      </w:r>
    </w:p>
    <w:p w:rsidR="00F94271" w:rsidRDefault="00F94271" w:rsidP="00F9427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127B">
        <w:rPr>
          <w:rFonts w:ascii="Times New Roman" w:hAnsi="Times New Roman" w:cs="Times New Roman"/>
          <w:sz w:val="28"/>
          <w:szCs w:val="28"/>
        </w:rPr>
        <w:t>развитие пространственно-логического</w:t>
      </w:r>
      <w:r>
        <w:rPr>
          <w:rFonts w:ascii="Times New Roman" w:hAnsi="Times New Roman" w:cs="Times New Roman"/>
          <w:sz w:val="28"/>
          <w:szCs w:val="28"/>
        </w:rPr>
        <w:t xml:space="preserve"> мышления и вербального анализа;</w:t>
      </w:r>
    </w:p>
    <w:p w:rsidR="00F25CF7" w:rsidRDefault="00F25CF7" w:rsidP="00E6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4271">
        <w:rPr>
          <w:rFonts w:ascii="Times New Roman" w:hAnsi="Times New Roman" w:cs="Times New Roman"/>
          <w:sz w:val="28"/>
          <w:szCs w:val="28"/>
        </w:rPr>
        <w:t xml:space="preserve"> речи и коммуникативных навыков;</w:t>
      </w:r>
    </w:p>
    <w:p w:rsidR="00F94271" w:rsidRPr="00F94271" w:rsidRDefault="00F94271" w:rsidP="00F9427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27B8">
        <w:rPr>
          <w:rFonts w:ascii="Times New Roman" w:hAnsi="Times New Roman" w:cs="Times New Roman"/>
          <w:sz w:val="28"/>
          <w:szCs w:val="28"/>
        </w:rPr>
        <w:t xml:space="preserve"> </w:t>
      </w:r>
      <w:r w:rsidRPr="00F94271">
        <w:rPr>
          <w:rFonts w:ascii="Times New Roman" w:hAnsi="Times New Roman" w:cs="Times New Roman"/>
          <w:sz w:val="28"/>
          <w:szCs w:val="28"/>
        </w:rPr>
        <w:t>развитие координации крупных движений и мелкой моторики.</w:t>
      </w:r>
    </w:p>
    <w:p w:rsidR="00F94271" w:rsidRPr="002D127B" w:rsidRDefault="00F94271" w:rsidP="00E6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271" w:rsidRDefault="00E04D69" w:rsidP="00E6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27B">
        <w:rPr>
          <w:rFonts w:ascii="Times New Roman" w:hAnsi="Times New Roman" w:cs="Times New Roman"/>
          <w:sz w:val="28"/>
          <w:szCs w:val="28"/>
        </w:rPr>
        <w:t xml:space="preserve">Прозрачный мольберт представляет собой металлическую раму небольших размеров с прозрачным стеклом на прочной, устойчивой опоре.  Во время игрового действия на мольберте ребенок и взрослый </w:t>
      </w:r>
      <w:r w:rsidR="00F25CF7">
        <w:rPr>
          <w:rFonts w:ascii="Times New Roman" w:hAnsi="Times New Roman" w:cs="Times New Roman"/>
          <w:sz w:val="28"/>
          <w:szCs w:val="28"/>
        </w:rPr>
        <w:t>могут находиться друг напротив друга</w:t>
      </w:r>
      <w:r w:rsidRPr="002D127B">
        <w:rPr>
          <w:rFonts w:ascii="Times New Roman" w:hAnsi="Times New Roman" w:cs="Times New Roman"/>
          <w:sz w:val="28"/>
          <w:szCs w:val="28"/>
        </w:rPr>
        <w:t>,</w:t>
      </w:r>
      <w:r w:rsidR="00F25CF7">
        <w:rPr>
          <w:rFonts w:ascii="Times New Roman" w:hAnsi="Times New Roman" w:cs="Times New Roman"/>
          <w:sz w:val="28"/>
          <w:szCs w:val="28"/>
        </w:rPr>
        <w:t xml:space="preserve"> </w:t>
      </w:r>
      <w:r w:rsidR="00F25CF7" w:rsidRPr="002D127B">
        <w:rPr>
          <w:rFonts w:ascii="Times New Roman" w:hAnsi="Times New Roman" w:cs="Times New Roman"/>
          <w:sz w:val="28"/>
          <w:szCs w:val="28"/>
        </w:rPr>
        <w:t>что позволяет находит</w:t>
      </w:r>
      <w:r w:rsidR="00F94271">
        <w:rPr>
          <w:rFonts w:ascii="Times New Roman" w:hAnsi="Times New Roman" w:cs="Times New Roman"/>
          <w:sz w:val="28"/>
          <w:szCs w:val="28"/>
        </w:rPr>
        <w:t>ь</w:t>
      </w:r>
      <w:r w:rsidR="00F25CF7" w:rsidRPr="002D127B">
        <w:rPr>
          <w:rFonts w:ascii="Times New Roman" w:hAnsi="Times New Roman" w:cs="Times New Roman"/>
          <w:sz w:val="28"/>
          <w:szCs w:val="28"/>
        </w:rPr>
        <w:t>ся в защищенном личном пространстве.</w:t>
      </w:r>
      <w:r w:rsidR="00F94271">
        <w:rPr>
          <w:rFonts w:ascii="Times New Roman" w:hAnsi="Times New Roman" w:cs="Times New Roman"/>
          <w:sz w:val="28"/>
          <w:szCs w:val="28"/>
        </w:rPr>
        <w:t xml:space="preserve"> </w:t>
      </w:r>
      <w:r w:rsidR="00F25CF7">
        <w:rPr>
          <w:rFonts w:ascii="Times New Roman" w:hAnsi="Times New Roman" w:cs="Times New Roman"/>
          <w:sz w:val="28"/>
          <w:szCs w:val="28"/>
        </w:rPr>
        <w:t>Так и по одну сторону стекла</w:t>
      </w:r>
      <w:r w:rsidRPr="002D127B">
        <w:rPr>
          <w:rFonts w:ascii="Times New Roman" w:hAnsi="Times New Roman" w:cs="Times New Roman"/>
          <w:sz w:val="28"/>
          <w:szCs w:val="28"/>
        </w:rPr>
        <w:t>,</w:t>
      </w:r>
      <w:r w:rsidR="00F25CF7">
        <w:rPr>
          <w:rFonts w:ascii="Times New Roman" w:hAnsi="Times New Roman" w:cs="Times New Roman"/>
          <w:sz w:val="28"/>
          <w:szCs w:val="28"/>
        </w:rPr>
        <w:t xml:space="preserve"> это</w:t>
      </w:r>
      <w:r w:rsidRPr="002D127B">
        <w:rPr>
          <w:rFonts w:ascii="Times New Roman" w:hAnsi="Times New Roman" w:cs="Times New Roman"/>
          <w:sz w:val="28"/>
          <w:szCs w:val="28"/>
        </w:rPr>
        <w:t xml:space="preserve"> позволяет приобретать навык сотрудничества и </w:t>
      </w:r>
      <w:r w:rsidR="00F25CF7">
        <w:rPr>
          <w:rFonts w:ascii="Times New Roman" w:hAnsi="Times New Roman" w:cs="Times New Roman"/>
          <w:sz w:val="28"/>
          <w:szCs w:val="28"/>
        </w:rPr>
        <w:t>доверительного отношения</w:t>
      </w:r>
      <w:r w:rsidRPr="002D127B">
        <w:rPr>
          <w:rFonts w:ascii="Times New Roman" w:hAnsi="Times New Roman" w:cs="Times New Roman"/>
          <w:sz w:val="28"/>
          <w:szCs w:val="28"/>
        </w:rPr>
        <w:t>. Работая с данным пособием, ребенок опосредованно тренирует глазные мышцы, переводя в ходе выполнения упражнений взгляд то вдаль, то на</w:t>
      </w:r>
      <w:r w:rsidR="00F94271">
        <w:rPr>
          <w:rFonts w:ascii="Times New Roman" w:hAnsi="Times New Roman" w:cs="Times New Roman"/>
          <w:sz w:val="28"/>
          <w:szCs w:val="28"/>
        </w:rPr>
        <w:t xml:space="preserve"> близкое расстояние.</w:t>
      </w:r>
      <w:r w:rsidRPr="002D1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271" w:rsidRPr="002D127B" w:rsidRDefault="00B34953" w:rsidP="00914A7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27B">
        <w:rPr>
          <w:rFonts w:ascii="Times New Roman" w:hAnsi="Times New Roman" w:cs="Times New Roman"/>
          <w:sz w:val="28"/>
          <w:szCs w:val="28"/>
        </w:rPr>
        <w:t>Значимость разработки в том, что выполняя работу стоя, ребенок может свободно двигаться, что является естественной потребностью в дошкольном возрасте. К тому же занятия на мольберте стимулируют познавательную активность ребенка, вызывая у него положительный эмоциональный отклик, позволяет фиксировать его внимание на происходящем. И доставляет радость от совместного творчества с педагогом и детьми.</w:t>
      </w:r>
    </w:p>
    <w:p w:rsidR="003470F3" w:rsidRDefault="00C64687" w:rsidP="00E6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90B">
        <w:rPr>
          <w:rFonts w:ascii="Times New Roman" w:hAnsi="Times New Roman" w:cs="Times New Roman"/>
          <w:sz w:val="28"/>
          <w:szCs w:val="28"/>
          <w:u w:val="single"/>
        </w:rPr>
        <w:t>Информационно-коммуникационная технология.</w:t>
      </w:r>
      <w:r w:rsidRPr="002D127B">
        <w:rPr>
          <w:rFonts w:ascii="Times New Roman" w:hAnsi="Times New Roman" w:cs="Times New Roman"/>
          <w:sz w:val="28"/>
          <w:szCs w:val="28"/>
        </w:rPr>
        <w:t xml:space="preserve"> Это техн</w:t>
      </w:r>
      <w:r w:rsidR="000A1E36" w:rsidRPr="002D127B">
        <w:rPr>
          <w:rFonts w:ascii="Times New Roman" w:hAnsi="Times New Roman" w:cs="Times New Roman"/>
          <w:sz w:val="28"/>
          <w:szCs w:val="28"/>
        </w:rPr>
        <w:t>ология как неотъ</w:t>
      </w:r>
      <w:r w:rsidRPr="002D127B">
        <w:rPr>
          <w:rFonts w:ascii="Times New Roman" w:hAnsi="Times New Roman" w:cs="Times New Roman"/>
          <w:sz w:val="28"/>
          <w:szCs w:val="28"/>
        </w:rPr>
        <w:t>емле</w:t>
      </w:r>
      <w:r w:rsidR="0062690B">
        <w:rPr>
          <w:rFonts w:ascii="Times New Roman" w:hAnsi="Times New Roman" w:cs="Times New Roman"/>
          <w:sz w:val="28"/>
          <w:szCs w:val="28"/>
        </w:rPr>
        <w:t>м</w:t>
      </w:r>
      <w:r w:rsidRPr="002D127B">
        <w:rPr>
          <w:rFonts w:ascii="Times New Roman" w:hAnsi="Times New Roman" w:cs="Times New Roman"/>
          <w:sz w:val="28"/>
          <w:szCs w:val="28"/>
        </w:rPr>
        <w:t>ая  часть совершенствования работы  педагога в условиях внедрения ФГОС. Без информационно-компьютерных технологий нельзя представить современное образование. Понимая требования, выдвигаемые современным информационным обществом, на занятиях используются различные виды информационных технологий: презентации, мультимедиа, просмотр видеоклипов, прослушивание музыки.</w:t>
      </w:r>
      <w:r w:rsidR="005D2DC8" w:rsidRPr="002D127B">
        <w:rPr>
          <w:rFonts w:ascii="Times New Roman" w:hAnsi="Times New Roman" w:cs="Times New Roman"/>
          <w:sz w:val="28"/>
          <w:szCs w:val="28"/>
        </w:rPr>
        <w:t xml:space="preserve"> Одним из видов </w:t>
      </w:r>
      <w:r w:rsidR="001C3E64" w:rsidRPr="002D127B">
        <w:rPr>
          <w:rFonts w:ascii="Times New Roman" w:hAnsi="Times New Roman" w:cs="Times New Roman"/>
          <w:sz w:val="28"/>
          <w:szCs w:val="28"/>
        </w:rPr>
        <w:t>компьютерных технологий является разработка электронных консультаций для родителей, имеющих детей с ОВЗ.</w:t>
      </w:r>
      <w:r w:rsidR="00347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0F3" w:rsidRDefault="003470F3" w:rsidP="003470F3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Данную разработку в своей практике я использую сравнительно недавно, но уже заметно, что «Электронные консультации»</w:t>
      </w:r>
      <w:r w:rsidR="001C3E64" w:rsidRPr="002D1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необходимы в работе с родителями, воспитывающих детей с ОВЗ. Так как </w:t>
      </w:r>
      <w:r w:rsidRPr="003A05D9">
        <w:rPr>
          <w:rFonts w:ascii="Times New Roman" w:hAnsi="Times New Roman" w:cs="Times New Roman"/>
          <w:sz w:val="28"/>
          <w:szCs w:val="28"/>
        </w:rPr>
        <w:t>име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A05D9">
        <w:rPr>
          <w:rFonts w:ascii="Times New Roman" w:hAnsi="Times New Roman" w:cs="Times New Roman"/>
          <w:sz w:val="28"/>
          <w:szCs w:val="28"/>
        </w:rPr>
        <w:t>т ряд преимуществ:</w:t>
      </w:r>
    </w:p>
    <w:p w:rsidR="003470F3" w:rsidRDefault="003470F3" w:rsidP="003470F3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3A05D9">
        <w:rPr>
          <w:rFonts w:ascii="Times New Roman" w:hAnsi="Times New Roman" w:cs="Times New Roman"/>
          <w:sz w:val="28"/>
          <w:szCs w:val="28"/>
        </w:rPr>
        <w:t>минимизация времени доступа к информации;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7B8" w:rsidRDefault="003470F3" w:rsidP="002527B8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05D9">
        <w:rPr>
          <w:rFonts w:ascii="Times New Roman" w:hAnsi="Times New Roman" w:cs="Times New Roman"/>
          <w:sz w:val="28"/>
          <w:szCs w:val="28"/>
        </w:rPr>
        <w:t>возможность продемонстрировать любые документы, фотоматериалы и статьи;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7B8" w:rsidRDefault="003470F3" w:rsidP="002527B8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05D9">
        <w:rPr>
          <w:rFonts w:ascii="Times New Roman" w:hAnsi="Times New Roman" w:cs="Times New Roman"/>
          <w:sz w:val="28"/>
          <w:szCs w:val="28"/>
        </w:rPr>
        <w:t>обеспечение индивидуального подхода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27B8" w:rsidRDefault="003470F3" w:rsidP="002527B8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способствуют</w:t>
      </w:r>
      <w:r w:rsidRPr="00B80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повышению качества образовательного процесса: педагоги получают возможность неформального общения с родителями воспитанников, повышается их социальный статус. </w:t>
      </w:r>
    </w:p>
    <w:p w:rsidR="003470F3" w:rsidRDefault="003470F3" w:rsidP="002527B8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Использование электронных образовательных программ в работе с детьми служит повышению познавательной мотивации воспитанников, соответственно наблюдается рост их достижений, ключевых компетентностей. Родители детей с ОВЗ, в свою очередь, могут получить любую интересующую их информацию </w:t>
      </w:r>
      <w:proofErr w:type="gramStart"/>
      <w:r w:rsidRPr="00B80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конфиденциально</w:t>
      </w:r>
      <w:proofErr w:type="gramEnd"/>
      <w:r w:rsidRPr="00B80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Закрепить дома с ребенком тот материал, который предлагается специалистами.  </w:t>
      </w:r>
    </w:p>
    <w:p w:rsidR="000A1E36" w:rsidRPr="002D127B" w:rsidRDefault="0062690B" w:rsidP="003470F3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1C3E64" w:rsidRPr="002D127B">
        <w:rPr>
          <w:rFonts w:ascii="Times New Roman" w:hAnsi="Times New Roman" w:cs="Times New Roman"/>
          <w:sz w:val="28"/>
          <w:szCs w:val="28"/>
        </w:rPr>
        <w:t>мимо теоретической направленности электронных консультаций, так же родителям предлагается практически</w:t>
      </w:r>
      <w:r w:rsidR="000A1E36" w:rsidRPr="002D127B">
        <w:rPr>
          <w:rFonts w:ascii="Times New Roman" w:hAnsi="Times New Roman" w:cs="Times New Roman"/>
          <w:sz w:val="28"/>
          <w:szCs w:val="28"/>
        </w:rPr>
        <w:t>й материал в виде специальных компьютерных игр, подобранных специалистом, картинного материала для закрепления изучаемой темы, а также речевой материал.</w:t>
      </w:r>
    </w:p>
    <w:p w:rsidR="000A1E36" w:rsidRPr="002D127B" w:rsidRDefault="000A1E36" w:rsidP="00E6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27B">
        <w:rPr>
          <w:rFonts w:ascii="Times New Roman" w:hAnsi="Times New Roman" w:cs="Times New Roman"/>
          <w:sz w:val="28"/>
          <w:szCs w:val="28"/>
        </w:rPr>
        <w:t>Применение информационно коммуникационных технологий в коррекционной работе предоставило возможность сделать следующие выводы:</w:t>
      </w:r>
    </w:p>
    <w:p w:rsidR="000A1E36" w:rsidRPr="002D127B" w:rsidRDefault="000A1E36" w:rsidP="00E6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27B">
        <w:rPr>
          <w:rFonts w:ascii="Times New Roman" w:hAnsi="Times New Roman" w:cs="Times New Roman"/>
          <w:sz w:val="28"/>
          <w:szCs w:val="28"/>
        </w:rPr>
        <w:lastRenderedPageBreak/>
        <w:t xml:space="preserve"> -          компьютерные средства обучения становятся необходимыми средствами обучения детей с ОВЗ; </w:t>
      </w:r>
    </w:p>
    <w:p w:rsidR="000A1E36" w:rsidRPr="002D127B" w:rsidRDefault="000A1E36" w:rsidP="00E6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27B">
        <w:rPr>
          <w:rFonts w:ascii="Times New Roman" w:hAnsi="Times New Roman" w:cs="Times New Roman"/>
          <w:sz w:val="28"/>
          <w:szCs w:val="28"/>
        </w:rPr>
        <w:t>-           использование ИКТ побуждает ребенка к занятиям, содействует повышению речевой и познавательной активности; способствует коррекции речевых нарушений и развитию высших психических функций;</w:t>
      </w:r>
    </w:p>
    <w:p w:rsidR="000A1E36" w:rsidRPr="002D127B" w:rsidRDefault="000A1E36" w:rsidP="00E6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27B">
        <w:rPr>
          <w:rFonts w:ascii="Times New Roman" w:hAnsi="Times New Roman" w:cs="Times New Roman"/>
          <w:sz w:val="28"/>
          <w:szCs w:val="28"/>
        </w:rPr>
        <w:t xml:space="preserve"> -          повышается самооценка ребенка [7]. </w:t>
      </w:r>
    </w:p>
    <w:p w:rsidR="000A1E36" w:rsidRPr="002D127B" w:rsidRDefault="000A1E36" w:rsidP="00E6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690B">
        <w:rPr>
          <w:rFonts w:ascii="Times New Roman" w:hAnsi="Times New Roman" w:cs="Times New Roman"/>
          <w:sz w:val="28"/>
          <w:szCs w:val="28"/>
          <w:u w:val="single"/>
        </w:rPr>
        <w:t>Здоровьесберегающие</w:t>
      </w:r>
      <w:proofErr w:type="spellEnd"/>
      <w:r w:rsidRPr="0062690B">
        <w:rPr>
          <w:rFonts w:ascii="Times New Roman" w:hAnsi="Times New Roman" w:cs="Times New Roman"/>
          <w:sz w:val="28"/>
          <w:szCs w:val="28"/>
          <w:u w:val="single"/>
        </w:rPr>
        <w:t xml:space="preserve"> технологии.</w:t>
      </w:r>
      <w:r w:rsidRPr="002D127B">
        <w:rPr>
          <w:rFonts w:ascii="Times New Roman" w:hAnsi="Times New Roman" w:cs="Times New Roman"/>
          <w:sz w:val="28"/>
          <w:szCs w:val="28"/>
        </w:rPr>
        <w:t xml:space="preserve"> Приоритетной задачей современного кор</w:t>
      </w:r>
      <w:r w:rsidR="0062690B">
        <w:rPr>
          <w:rFonts w:ascii="Times New Roman" w:hAnsi="Times New Roman" w:cs="Times New Roman"/>
          <w:sz w:val="28"/>
          <w:szCs w:val="28"/>
        </w:rPr>
        <w:t xml:space="preserve">рекционного образования – </w:t>
      </w:r>
      <w:r w:rsidRPr="002D127B">
        <w:rPr>
          <w:rFonts w:ascii="Times New Roman" w:hAnsi="Times New Roman" w:cs="Times New Roman"/>
          <w:sz w:val="28"/>
          <w:szCs w:val="28"/>
        </w:rPr>
        <w:t xml:space="preserve">это сохранение и укрепление здоровья детей с ОВЗ. Главной целью </w:t>
      </w:r>
      <w:proofErr w:type="spellStart"/>
      <w:r w:rsidRPr="002D127B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2D127B">
        <w:rPr>
          <w:rFonts w:ascii="Times New Roman" w:hAnsi="Times New Roman" w:cs="Times New Roman"/>
          <w:sz w:val="28"/>
          <w:szCs w:val="28"/>
        </w:rPr>
        <w:t xml:space="preserve"> образовательных технологий является формирование у ребенка с ограниченными возможностями здоровья знаний, умений, навыков, необходимых для обеспечения здорового образа жизни, воспитывая при этом культуру здоровья.</w:t>
      </w:r>
    </w:p>
    <w:p w:rsidR="000A1E36" w:rsidRPr="002D127B" w:rsidRDefault="000A1E36" w:rsidP="00E6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27B">
        <w:rPr>
          <w:rFonts w:ascii="Times New Roman" w:hAnsi="Times New Roman" w:cs="Times New Roman"/>
          <w:sz w:val="28"/>
          <w:szCs w:val="28"/>
        </w:rPr>
        <w:t xml:space="preserve">При выборе </w:t>
      </w:r>
      <w:proofErr w:type="spellStart"/>
      <w:r w:rsidRPr="002D127B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2D127B">
        <w:rPr>
          <w:rFonts w:ascii="Times New Roman" w:hAnsi="Times New Roman" w:cs="Times New Roman"/>
          <w:sz w:val="28"/>
          <w:szCs w:val="28"/>
        </w:rPr>
        <w:t xml:space="preserve"> технологий для ребенка с ОВЗ необходимо учитывать программу, реальные условия, а также заболевание каждого конкретного ребенка. Обучение ребёнка с ОВЗ с использованием </w:t>
      </w:r>
      <w:proofErr w:type="spellStart"/>
      <w:r w:rsidRPr="002D127B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2D127B">
        <w:rPr>
          <w:rFonts w:ascii="Times New Roman" w:hAnsi="Times New Roman" w:cs="Times New Roman"/>
          <w:sz w:val="28"/>
          <w:szCs w:val="28"/>
        </w:rPr>
        <w:t xml:space="preserve"> технологий имеет немаловажное значение для развития и их реабилитации в обществе [2].</w:t>
      </w:r>
    </w:p>
    <w:p w:rsidR="000A1E36" w:rsidRPr="002D127B" w:rsidRDefault="000A1E36" w:rsidP="00E6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27B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2D127B">
        <w:rPr>
          <w:rFonts w:ascii="Times New Roman" w:hAnsi="Times New Roman" w:cs="Times New Roman"/>
          <w:sz w:val="28"/>
          <w:szCs w:val="28"/>
        </w:rPr>
        <w:t xml:space="preserve"> технология рассматривается как фактор эффективного образования и </w:t>
      </w:r>
      <w:r w:rsidR="002527B8">
        <w:rPr>
          <w:rFonts w:ascii="Times New Roman" w:hAnsi="Times New Roman" w:cs="Times New Roman"/>
          <w:sz w:val="28"/>
          <w:szCs w:val="28"/>
        </w:rPr>
        <w:t xml:space="preserve"> </w:t>
      </w:r>
      <w:r w:rsidRPr="002D127B">
        <w:rPr>
          <w:rFonts w:ascii="Times New Roman" w:hAnsi="Times New Roman" w:cs="Times New Roman"/>
          <w:sz w:val="28"/>
          <w:szCs w:val="28"/>
        </w:rPr>
        <w:t xml:space="preserve">как метод формирования, укрепления и сохранения здоровья детей с ОВЗ. Этот вид технологии предполагает проведение во время занятий </w:t>
      </w:r>
      <w:proofErr w:type="spellStart"/>
      <w:r w:rsidRPr="002D127B"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 w:rsidRPr="002D127B">
        <w:rPr>
          <w:rFonts w:ascii="Times New Roman" w:hAnsi="Times New Roman" w:cs="Times New Roman"/>
          <w:sz w:val="28"/>
          <w:szCs w:val="28"/>
        </w:rPr>
        <w:t>, динамических пауз, дыхательной гимнастики, зрительной гимнастики, пальчиковой гимнастики, релаксации. Коррекционные занятия должны быть составлены с учетом частой сменой видов деятельности детей. Каждое занятие должно содержать несколько видов деятельности: дидактические игры или элемент дидактической игры, задания на развитие внимания, выполнение движений по подражанию, практические действия. Двигательная активность детей с ОВЗ должна быть правильно организована и только в этом случае она сыграет большую роль в развитии и здоровье этих детей. В силу своего заболевания такие дети не всегда самостоятельно включаются в процесс выполнения каких-либо упражнений и заданий, их необходимо увлечь, привлечь тем, что им в данный момент интересно. Поэтому игры и упражнения необходимо подбирать индивидуально адаптированные, конкретному ребенку или группе детей.</w:t>
      </w:r>
    </w:p>
    <w:p w:rsidR="0062690B" w:rsidRDefault="000A1E36" w:rsidP="00E6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27B">
        <w:rPr>
          <w:rFonts w:ascii="Times New Roman" w:hAnsi="Times New Roman" w:cs="Times New Roman"/>
          <w:sz w:val="28"/>
          <w:szCs w:val="28"/>
        </w:rPr>
        <w:t>Таким образом, в результате применения данных видов технологий в процессе обучения у детей с ОВЗ возрастает самооценка, происходит коррекция психических процессов, развиваются умения и навыки, которые способствуют в дальнейшем социальной адаптации.</w:t>
      </w:r>
    </w:p>
    <w:p w:rsidR="0062690B" w:rsidRDefault="0062690B" w:rsidP="00E6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1536" w:rsidRDefault="00E61536" w:rsidP="00E61536">
      <w:pPr>
        <w:spacing w:after="0"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61536" w:rsidRDefault="00E61536" w:rsidP="00E61536">
      <w:pPr>
        <w:spacing w:after="0"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61536" w:rsidRDefault="00E61536" w:rsidP="00E61536">
      <w:pPr>
        <w:spacing w:after="0"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61536" w:rsidRDefault="00E61536" w:rsidP="00E61536">
      <w:pPr>
        <w:spacing w:after="0"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61536" w:rsidRDefault="00E61536" w:rsidP="00E61536">
      <w:pPr>
        <w:spacing w:after="0"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61536" w:rsidRDefault="00E61536" w:rsidP="00E61536">
      <w:pPr>
        <w:spacing w:after="0"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61536" w:rsidRDefault="00E61536" w:rsidP="00E61536">
      <w:pPr>
        <w:spacing w:after="0"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61536" w:rsidRDefault="00E61536" w:rsidP="00E61536">
      <w:pPr>
        <w:spacing w:after="0"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61536" w:rsidRDefault="00E61536" w:rsidP="00E61536">
      <w:pPr>
        <w:spacing w:after="0"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61536" w:rsidRDefault="00E61536" w:rsidP="00E61536">
      <w:pPr>
        <w:spacing w:after="0"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61536" w:rsidRDefault="00E61536" w:rsidP="00E61536">
      <w:pPr>
        <w:spacing w:after="0"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2690B" w:rsidRPr="00E61536" w:rsidRDefault="0062690B" w:rsidP="00E61536">
      <w:pPr>
        <w:spacing w:after="0"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615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Литература:</w:t>
      </w:r>
    </w:p>
    <w:p w:rsidR="0062690B" w:rsidRPr="00E61536" w:rsidRDefault="0062690B" w:rsidP="00E6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15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1.    </w:t>
      </w:r>
      <w:proofErr w:type="spellStart"/>
      <w:r w:rsidRPr="00E61536">
        <w:rPr>
          <w:rFonts w:ascii="Times New Roman" w:hAnsi="Times New Roman" w:cs="Times New Roman"/>
          <w:sz w:val="28"/>
          <w:szCs w:val="28"/>
          <w:shd w:val="clear" w:color="auto" w:fill="FFFFFF"/>
        </w:rPr>
        <w:t>Ахутина</w:t>
      </w:r>
      <w:proofErr w:type="spellEnd"/>
      <w:r w:rsidRPr="00E61536">
        <w:rPr>
          <w:rFonts w:ascii="Times New Roman" w:hAnsi="Times New Roman" w:cs="Times New Roman"/>
          <w:sz w:val="28"/>
          <w:szCs w:val="28"/>
          <w:shd w:val="clear" w:color="auto" w:fill="FFFFFF"/>
        </w:rPr>
        <w:t> Т. В. </w:t>
      </w:r>
      <w:proofErr w:type="spellStart"/>
      <w:r w:rsidRPr="00E61536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Здоровьесберегающие</w:t>
      </w:r>
      <w:proofErr w:type="spellEnd"/>
      <w:r w:rsidRPr="00E615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технологии обучения: индивидуально-ориентированный подход // Школа здоровья. 2000 г. № 2 </w:t>
      </w:r>
    </w:p>
    <w:p w:rsidR="0062690B" w:rsidRPr="00E61536" w:rsidRDefault="0062690B" w:rsidP="00E6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15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2.    </w:t>
      </w:r>
      <w:proofErr w:type="spellStart"/>
      <w:r w:rsidRPr="00E61536">
        <w:rPr>
          <w:rFonts w:ascii="Times New Roman" w:hAnsi="Times New Roman" w:cs="Times New Roman"/>
          <w:sz w:val="28"/>
          <w:szCs w:val="28"/>
          <w:shd w:val="clear" w:color="auto" w:fill="FFFFFF"/>
        </w:rPr>
        <w:t>Давлятчина</w:t>
      </w:r>
      <w:proofErr w:type="spellEnd"/>
      <w:r w:rsidRPr="00E615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Н. Н. Формирование основ здорового образа жизни средствами </w:t>
      </w:r>
      <w:proofErr w:type="spellStart"/>
      <w:r w:rsidRPr="00E61536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здоровьесберегающих</w:t>
      </w:r>
      <w:proofErr w:type="spellEnd"/>
      <w:r w:rsidRPr="00E615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технологий, журнал «Начальная школа» № 10, 2010. </w:t>
      </w:r>
    </w:p>
    <w:p w:rsidR="0062690B" w:rsidRPr="00E61536" w:rsidRDefault="0062690B" w:rsidP="00E6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15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    Журавлев А. Л., </w:t>
      </w:r>
      <w:proofErr w:type="spellStart"/>
      <w:r w:rsidRPr="00E61536">
        <w:rPr>
          <w:rFonts w:ascii="Times New Roman" w:hAnsi="Times New Roman" w:cs="Times New Roman"/>
          <w:sz w:val="28"/>
          <w:szCs w:val="28"/>
          <w:shd w:val="clear" w:color="auto" w:fill="FFFFFF"/>
        </w:rPr>
        <w:t>Джидарьян</w:t>
      </w:r>
      <w:proofErr w:type="spellEnd"/>
      <w:r w:rsidRPr="00E615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И. А., Барабанщиков В. А., Селиванов В. В., Ушаков Д. В. Психология человека в современном мире. Том 2. Проблема сознания в трудах С. Л. Рубинштейна, Д. Н. Узнадзе, Л. С. Выготского. Проблема деятельности в отечественной психологии. Исследование мышления и познавательных процессов. Творчество, способности, одаренность (Материалы Всероссийской юбилейной научной конференции, посвященной 120-летию со дня рождения С. Л. Рубинштейна, 15–16 октября 2009 г.) — М.: </w:t>
      </w:r>
      <w:proofErr w:type="spellStart"/>
      <w:r w:rsidRPr="00E61536">
        <w:rPr>
          <w:rFonts w:ascii="Times New Roman" w:hAnsi="Times New Roman" w:cs="Times New Roman"/>
          <w:sz w:val="28"/>
          <w:szCs w:val="28"/>
          <w:shd w:val="clear" w:color="auto" w:fill="FFFFFF"/>
        </w:rPr>
        <w:t>Изд</w:t>
      </w:r>
      <w:proofErr w:type="spellEnd"/>
      <w:r w:rsidRPr="00E615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gramStart"/>
      <w:r w:rsidRPr="00E61536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Pr="00E615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«Институт психологии РАН», 2009. </w:t>
      </w:r>
    </w:p>
    <w:p w:rsidR="0062690B" w:rsidRPr="00E61536" w:rsidRDefault="0062690B" w:rsidP="00E6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1536">
        <w:rPr>
          <w:rFonts w:ascii="Times New Roman" w:hAnsi="Times New Roman" w:cs="Times New Roman"/>
          <w:sz w:val="28"/>
          <w:szCs w:val="28"/>
          <w:shd w:val="clear" w:color="auto" w:fill="FFFFFF"/>
        </w:rPr>
        <w:t>4.    Зайцев Г. К. Твои первые уроки здоровь</w:t>
      </w:r>
      <w:proofErr w:type="gramStart"/>
      <w:r w:rsidRPr="00E61536">
        <w:rPr>
          <w:rFonts w:ascii="Times New Roman" w:hAnsi="Times New Roman" w:cs="Times New Roman"/>
          <w:sz w:val="28"/>
          <w:szCs w:val="28"/>
          <w:shd w:val="clear" w:color="auto" w:fill="FFFFFF"/>
        </w:rPr>
        <w:t>я–</w:t>
      </w:r>
      <w:proofErr w:type="gramEnd"/>
      <w:r w:rsidRPr="00E615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СПб., 1997. </w:t>
      </w:r>
    </w:p>
    <w:p w:rsidR="0062690B" w:rsidRPr="00E61536" w:rsidRDefault="0062690B" w:rsidP="00E6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15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5.    </w:t>
      </w:r>
      <w:proofErr w:type="spellStart"/>
      <w:r w:rsidRPr="00E61536">
        <w:rPr>
          <w:rFonts w:ascii="Times New Roman" w:hAnsi="Times New Roman" w:cs="Times New Roman"/>
          <w:sz w:val="28"/>
          <w:szCs w:val="28"/>
          <w:shd w:val="clear" w:color="auto" w:fill="FFFFFF"/>
        </w:rPr>
        <w:t>Лубовский</w:t>
      </w:r>
      <w:proofErr w:type="spellEnd"/>
      <w:r w:rsidRPr="00E61536">
        <w:rPr>
          <w:rFonts w:ascii="Times New Roman" w:hAnsi="Times New Roman" w:cs="Times New Roman"/>
          <w:sz w:val="28"/>
          <w:szCs w:val="28"/>
          <w:shd w:val="clear" w:color="auto" w:fill="FFFFFF"/>
        </w:rPr>
        <w:t>, Т. В. Розанова, Л. И.Солнцева и др. Специальная психология: Учеб</w:t>
      </w:r>
      <w:proofErr w:type="gramStart"/>
      <w:r w:rsidRPr="00E6153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E615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61536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E615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особие для студ. </w:t>
      </w:r>
      <w:proofErr w:type="spellStart"/>
      <w:r w:rsidRPr="00E61536">
        <w:rPr>
          <w:rFonts w:ascii="Times New Roman" w:hAnsi="Times New Roman" w:cs="Times New Roman"/>
          <w:sz w:val="28"/>
          <w:szCs w:val="28"/>
          <w:shd w:val="clear" w:color="auto" w:fill="FFFFFF"/>
        </w:rPr>
        <w:t>высш</w:t>
      </w:r>
      <w:proofErr w:type="spellEnd"/>
      <w:r w:rsidRPr="00E615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E61536">
        <w:rPr>
          <w:rFonts w:ascii="Times New Roman" w:hAnsi="Times New Roman" w:cs="Times New Roman"/>
          <w:sz w:val="28"/>
          <w:szCs w:val="28"/>
          <w:shd w:val="clear" w:color="auto" w:fill="FFFFFF"/>
        </w:rPr>
        <w:t>пед</w:t>
      </w:r>
      <w:proofErr w:type="spellEnd"/>
      <w:r w:rsidRPr="00E615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учеб. заведений— 2-е изд., </w:t>
      </w:r>
      <w:proofErr w:type="spellStart"/>
      <w:r w:rsidRPr="00E61536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Pr="00E615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— М.: Издательский центр «Академия», 2005г. </w:t>
      </w:r>
    </w:p>
    <w:p w:rsidR="0062690B" w:rsidRPr="00E61536" w:rsidRDefault="0062690B" w:rsidP="00E6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15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    Использование </w:t>
      </w:r>
      <w:proofErr w:type="spellStart"/>
      <w:r w:rsidRPr="00E61536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здоровьесберегающих</w:t>
      </w:r>
      <w:proofErr w:type="spellEnd"/>
      <w:r w:rsidRPr="00E615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технологий в работе с умственно отсталыми детьми [Электронный ресурс] http://text.ru/rd/aHR0cDovL2Rvc2hrb2xuaWsucnUvb2J6aC8xMjA5LW9iemgtcmFib3RhLmh0bWw %3D </w:t>
      </w:r>
    </w:p>
    <w:p w:rsidR="003E5B70" w:rsidRPr="00E61536" w:rsidRDefault="0062690B" w:rsidP="00E6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536">
        <w:rPr>
          <w:rFonts w:ascii="Times New Roman" w:hAnsi="Times New Roman" w:cs="Times New Roman"/>
          <w:sz w:val="28"/>
          <w:szCs w:val="28"/>
          <w:shd w:val="clear" w:color="auto" w:fill="FFFFFF"/>
        </w:rPr>
        <w:t>7.    Информационные компьютерные технологии в обучении детей с ограниченными возможностями здоровья [Электронный ресурс] http://nsportal.ru/shkola/korrektsionnaya-pedagogika/library/ 2013/06/12/</w:t>
      </w:r>
      <w:proofErr w:type="spellStart"/>
      <w:r w:rsidRPr="00E61536">
        <w:rPr>
          <w:rFonts w:ascii="Times New Roman" w:hAnsi="Times New Roman" w:cs="Times New Roman"/>
          <w:sz w:val="28"/>
          <w:szCs w:val="28"/>
          <w:shd w:val="clear" w:color="auto" w:fill="FFFFFF"/>
        </w:rPr>
        <w:t>informatsionnye</w:t>
      </w:r>
      <w:proofErr w:type="spellEnd"/>
      <w:r w:rsidRPr="00E6153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Pr="00E61536">
        <w:rPr>
          <w:rFonts w:ascii="Times New Roman" w:hAnsi="Times New Roman" w:cs="Times New Roman"/>
          <w:sz w:val="28"/>
          <w:szCs w:val="28"/>
          <w:shd w:val="clear" w:color="auto" w:fill="FFFFFF"/>
        </w:rPr>
        <w:t>kompyuternye</w:t>
      </w:r>
      <w:proofErr w:type="spellEnd"/>
      <w:r w:rsidRPr="00E6153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Pr="00E61536">
        <w:rPr>
          <w:rFonts w:ascii="Times New Roman" w:hAnsi="Times New Roman" w:cs="Times New Roman"/>
          <w:sz w:val="28"/>
          <w:szCs w:val="28"/>
          <w:shd w:val="clear" w:color="auto" w:fill="FFFFFF"/>
        </w:rPr>
        <w:t>tekhnologii</w:t>
      </w:r>
      <w:proofErr w:type="spellEnd"/>
      <w:r w:rsidRPr="00E61536">
        <w:rPr>
          <w:rFonts w:ascii="Times New Roman" w:hAnsi="Times New Roman" w:cs="Times New Roman"/>
          <w:sz w:val="28"/>
          <w:szCs w:val="28"/>
          <w:shd w:val="clear" w:color="auto" w:fill="FFFFFF"/>
        </w:rPr>
        <w:t>-v</w:t>
      </w:r>
      <w:r w:rsidRPr="00E61536">
        <w:rPr>
          <w:rFonts w:ascii="Times New Roman" w:hAnsi="Times New Roman" w:cs="Times New Roman"/>
          <w:sz w:val="28"/>
          <w:szCs w:val="28"/>
        </w:rPr>
        <w:br/>
      </w:r>
      <w:r w:rsidR="003E5B70" w:rsidRPr="00E61536">
        <w:rPr>
          <w:rFonts w:ascii="Times New Roman" w:hAnsi="Times New Roman" w:cs="Times New Roman"/>
          <w:sz w:val="28"/>
          <w:szCs w:val="28"/>
        </w:rPr>
        <w:br/>
      </w:r>
    </w:p>
    <w:p w:rsidR="003E5B70" w:rsidRPr="00E61536" w:rsidRDefault="003E5B70" w:rsidP="00E61536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29AF" w:rsidRPr="00E61536" w:rsidRDefault="000A29AF" w:rsidP="00E6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29AF" w:rsidRPr="00E61536" w:rsidRDefault="000A29AF" w:rsidP="00E6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29AF" w:rsidRPr="00E61536" w:rsidRDefault="000A29AF" w:rsidP="00E6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29AF" w:rsidRPr="002D127B" w:rsidRDefault="000A29AF" w:rsidP="00E6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29AF" w:rsidRPr="002D127B" w:rsidRDefault="000A29AF" w:rsidP="00E6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A29AF" w:rsidRPr="002D127B" w:rsidSect="00E61536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54"/>
    <w:rsid w:val="00057884"/>
    <w:rsid w:val="000A1E36"/>
    <w:rsid w:val="000A29AF"/>
    <w:rsid w:val="000D4100"/>
    <w:rsid w:val="00115956"/>
    <w:rsid w:val="001C3E64"/>
    <w:rsid w:val="001D6AB8"/>
    <w:rsid w:val="002527B8"/>
    <w:rsid w:val="002D127B"/>
    <w:rsid w:val="003470F3"/>
    <w:rsid w:val="003B13C6"/>
    <w:rsid w:val="003E5B70"/>
    <w:rsid w:val="00444554"/>
    <w:rsid w:val="00544007"/>
    <w:rsid w:val="005979A6"/>
    <w:rsid w:val="005D2DC8"/>
    <w:rsid w:val="0062690B"/>
    <w:rsid w:val="006B3D84"/>
    <w:rsid w:val="006D1745"/>
    <w:rsid w:val="006E16BA"/>
    <w:rsid w:val="00723024"/>
    <w:rsid w:val="007A21CB"/>
    <w:rsid w:val="007C1391"/>
    <w:rsid w:val="008253FE"/>
    <w:rsid w:val="00914A7C"/>
    <w:rsid w:val="00B34953"/>
    <w:rsid w:val="00C64687"/>
    <w:rsid w:val="00D56A33"/>
    <w:rsid w:val="00E04D69"/>
    <w:rsid w:val="00E61536"/>
    <w:rsid w:val="00F0389C"/>
    <w:rsid w:val="00F25CF7"/>
    <w:rsid w:val="00F9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GordeevAV</cp:lastModifiedBy>
  <cp:revision>2</cp:revision>
  <dcterms:created xsi:type="dcterms:W3CDTF">2016-08-25T05:37:00Z</dcterms:created>
  <dcterms:modified xsi:type="dcterms:W3CDTF">2016-08-25T05:37:00Z</dcterms:modified>
</cp:coreProperties>
</file>